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B9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0" w:afterAutospacing="0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20202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2"/>
          <w:szCs w:val="42"/>
          <w:u w:val="none"/>
          <w:bdr w:val="none" w:color="auto" w:sz="0" w:space="0"/>
          <w:shd w:val="clear" w:fill="FFFFFF"/>
          <w:lang w:val="en-US" w:eastAsia="zh-CN"/>
        </w:rPr>
        <w:t>榆垡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2"/>
          <w:szCs w:val="42"/>
          <w:u w:val="none"/>
          <w:bdr w:val="none" w:color="auto" w:sz="0" w:space="0"/>
          <w:shd w:val="clear" w:fill="FFFFFF"/>
        </w:rPr>
        <w:t>镇完成2025年耕地地力保护补贴工作</w:t>
      </w:r>
    </w:p>
    <w:p w14:paraId="7FBDE0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0" w:afterAutospacing="0" w:line="480" w:lineRule="atLeast"/>
        <w:ind w:left="0" w:right="0"/>
        <w:rPr>
          <w:rFonts w:hint="eastAsia" w:ascii="微软雅黑" w:hAnsi="微软雅黑" w:eastAsia="微软雅黑" w:cs="微软雅黑"/>
          <w:color w:val="323232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根据《2025年北京市大兴区耕地地力保护补贴实施方案》（京兴政农发〔2025〕16号）工作要求，2025年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榆垡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镇耕地地力保护补贴工作已完成，共涉及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个村，面积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39043.36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亩，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2918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户，补贴资金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11713008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u w:val="none"/>
          <w:bdr w:val="none" w:color="auto" w:sz="0" w:space="0"/>
          <w:shd w:val="clear" w:fill="FFFFFF"/>
        </w:rPr>
        <w:t>元。补贴资金由区农业农村局依托“统一用平台”，发放至农户银行账户。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203B"/>
    <w:rsid w:val="0E412B2C"/>
    <w:rsid w:val="152052F3"/>
    <w:rsid w:val="16C56277"/>
    <w:rsid w:val="21D43A2F"/>
    <w:rsid w:val="222E203B"/>
    <w:rsid w:val="28A84780"/>
    <w:rsid w:val="34B258E6"/>
    <w:rsid w:val="5AFC7FD4"/>
    <w:rsid w:val="653E0BE1"/>
    <w:rsid w:val="6D7E70D5"/>
    <w:rsid w:val="75ED4556"/>
    <w:rsid w:val="7C4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2025-06-27T02:26:00Z</dcterms:created>
  <dc:creator>Administrator</dc:creator>
  <cp:lastModifiedBy>Administrator</cp:lastModifiedBy>
  <dcterms:modified xsi:type="dcterms:W3CDTF">2025-06-27T02:29:23Z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4B63FF097DD348C389A3C06D3F0A4F9D_11</vt:lpwstr>
  </property>
  <property fmtid="{D5CDD505-2E9C-101B-9397-08002B2CF9AE}" pid="4" name="KSOTemplateDocerSaveRecord">
    <vt:lpwstr>eyJoZGlkIjoiY2Q1MDdmMDJhMmIwZDZkNTlhZWEwYTllNzRkZmRkY2EifQ==</vt:lpwstr>
  </property>
</Properties>
</file>