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Y="-1800"/>
        <w:tblW w:w="148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（2023年度）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2023年度历史遗留违法建设拆除项目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hi2Yw1wAAAAkBAAAPAAAAAAAAAAEAIAAAACIA&#10;AABkcnMvZG93bnJldi54bWxQSwECFAAUAAAACACHTuJA1Ew5UtEBAACxAwAADgAAAAAAAAABACAA&#10;AAAmAQAAZHJzL2Uyb0RvYy54bWxQSwUGAAAAAAYABgBZAQAAaQ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综合执法队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650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81%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650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202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年图斑涉及历史遗留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违建和一般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违法卫片，且相对人配合镇政府工作但无能力自行整改的，由镇政府聘用专业拆除公司协助进行拆除及清理地上物。现场验收条件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需达到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场清地平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恢复耕地标准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年度总体目标完成情况综述：全部完成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存量违法建筑依法处理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  <w:t>场清地平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恢复耕地标准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项目期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提升城市形象，规范城市建设,维护城市发展环境的作用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明显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20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社会群众的满意程度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≥95%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　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98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059C5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5218"/>
    <w:rsid w:val="00216424"/>
    <w:rsid w:val="00224EB5"/>
    <w:rsid w:val="00233F51"/>
    <w:rsid w:val="002C47BB"/>
    <w:rsid w:val="002E190B"/>
    <w:rsid w:val="003216DD"/>
    <w:rsid w:val="00336D2A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21EAE"/>
    <w:rsid w:val="00834D94"/>
    <w:rsid w:val="00852955"/>
    <w:rsid w:val="00855DD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22D56551"/>
    <w:rsid w:val="28503FEF"/>
    <w:rsid w:val="2CF077F9"/>
    <w:rsid w:val="325C2CBB"/>
    <w:rsid w:val="33554BCC"/>
    <w:rsid w:val="3BA80795"/>
    <w:rsid w:val="4CF1023D"/>
    <w:rsid w:val="4F6F3786"/>
    <w:rsid w:val="52FF788D"/>
    <w:rsid w:val="5CD61BFF"/>
    <w:rsid w:val="5D6D2549"/>
    <w:rsid w:val="64AA2E81"/>
    <w:rsid w:val="6FCE6041"/>
    <w:rsid w:val="74865314"/>
    <w:rsid w:val="74BF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174</Words>
  <Characters>992</Characters>
  <Lines>8</Lines>
  <Paragraphs>2</Paragraphs>
  <ScaleCrop>false</ScaleCrop>
  <LinksUpToDate>false</LinksUpToDate>
  <CharactersWithSpaces>1164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2024-08-19T08:57:47Z</dcterms:modified>
  <dc:title>附件:6：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