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2023年“两新”组织基层党支部党建活动经费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党群工作办公室（党建）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周海清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80278171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21.6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21.6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21.6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  <w:lang w:val="en-US" w:eastAsia="zh-CN"/>
              </w:rPr>
              <w:t>非公企业数量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21.6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21.6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指标1：发放足额率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21.6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21.6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总成本控制数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21.6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21.6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非公企业覆盖率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21.6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21.6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非公企业对本项目综合满意度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21.6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21.6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4OTg4NzEyMmJmZjY3ZWExMzBjYmI1Mzk1NjVmMTMifQ=="/>
  </w:docVars>
  <w:rsids>
    <w:rsidRoot w:val="00074917"/>
    <w:rsid w:val="00074917"/>
    <w:rsid w:val="003F74CC"/>
    <w:rsid w:val="005C7B02"/>
    <w:rsid w:val="00C25B27"/>
    <w:rsid w:val="102705DB"/>
    <w:rsid w:val="1454035C"/>
    <w:rsid w:val="1515289D"/>
    <w:rsid w:val="189F3BCB"/>
    <w:rsid w:val="1AD87ECF"/>
    <w:rsid w:val="26C06165"/>
    <w:rsid w:val="34672A83"/>
    <w:rsid w:val="3BE876C8"/>
    <w:rsid w:val="44E72825"/>
    <w:rsid w:val="4EB12BC8"/>
    <w:rsid w:val="50671C78"/>
    <w:rsid w:val="6E9B129F"/>
    <w:rsid w:val="77DA4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1</TotalTime>
  <ScaleCrop>false</ScaleCrop>
  <LinksUpToDate>false</LinksUpToDate>
  <CharactersWithSpaces>857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24983</cp:lastModifiedBy>
  <dcterms:modified xsi:type="dcterms:W3CDTF">2024-03-03T04:14:17Z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80C9EF9A602E4934BD33C1D595729675_13</vt:lpwstr>
  </property>
</Properties>
</file>