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ZZSDQYXJL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按需保障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计划年度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按预算支出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E9B129F"/>
    <w:rsid w:val="7369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2024-03-04T02:29:40Z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E22AFAEB45E64987851094FBE6B868BA_13</vt:lpwstr>
  </property>
</Properties>
</file>