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优抚对象采暖补助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民生保障办公室（民政）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王娜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80202050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优抚对象两节人数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394人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394人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12F654E"/>
    <w:rsid w:val="059F02AF"/>
    <w:rsid w:val="168B083E"/>
    <w:rsid w:val="189F3BCB"/>
    <w:rsid w:val="1AD87ECF"/>
    <w:rsid w:val="2C1D138A"/>
    <w:rsid w:val="34672A83"/>
    <w:rsid w:val="35904D10"/>
    <w:rsid w:val="3BE876C8"/>
    <w:rsid w:val="3EC171F2"/>
    <w:rsid w:val="43164952"/>
    <w:rsid w:val="4D88187A"/>
    <w:rsid w:val="5E9A2BFE"/>
    <w:rsid w:val="6E9B129F"/>
    <w:rsid w:val="7C55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13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2024-03-01T09:21:16Z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B8794DAF7995404BAC6342ABBD98CA3D_13</vt:lpwstr>
  </property>
</Properties>
</file>