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9B2" w:rsidRDefault="00F549B2" w:rsidP="00F549B2">
      <w:pPr>
        <w:adjustRightInd w:val="0"/>
        <w:snapToGrid w:val="0"/>
        <w:spacing w:line="360" w:lineRule="auto"/>
        <w:rPr>
          <w:rFonts w:ascii="仿宋_GB2312" w:eastAsia="仿宋_GB2312" w:cs="仿宋_GB2312"/>
          <w:sz w:val="32"/>
          <w:szCs w:val="32"/>
        </w:rPr>
      </w:pPr>
    </w:p>
    <w:tbl>
      <w:tblPr>
        <w:tblW w:w="8841" w:type="dxa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956"/>
        <w:gridCol w:w="1084"/>
        <w:gridCol w:w="712"/>
        <w:gridCol w:w="540"/>
        <w:gridCol w:w="1244"/>
        <w:gridCol w:w="967"/>
        <w:gridCol w:w="565"/>
        <w:gridCol w:w="1297"/>
        <w:gridCol w:w="903"/>
      </w:tblGrid>
      <w:tr w:rsidR="00F549B2" w:rsidTr="00D9540B">
        <w:trPr>
          <w:trHeight w:hRule="exact" w:val="422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9B2" w:rsidRDefault="00F549B2" w:rsidP="00D9540B">
            <w:pPr>
              <w:spacing w:line="320" w:lineRule="exact"/>
              <w:ind w:firstLine="402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项目支出绩效目标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申报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表</w:t>
            </w:r>
          </w:p>
        </w:tc>
      </w:tr>
      <w:tr w:rsidR="00F549B2" w:rsidTr="00D9540B">
        <w:trPr>
          <w:trHeight w:val="187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549B2" w:rsidRDefault="00F549B2" w:rsidP="00D9540B">
            <w:pPr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年度）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乡村医生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养老生活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补助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长子营镇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人民政府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社区科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延续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项目期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1年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郭东艳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15101100355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项目资金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资金总额：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302420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302420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302420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：财政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拨款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302420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Chars="250" w:firstLine="5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绩效目标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Chars="900" w:firstLine="18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Chars="750" w:firstLine="15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年度目标</w:t>
            </w:r>
          </w:p>
        </w:tc>
      </w:tr>
      <w:tr w:rsidR="00F549B2" w:rsidTr="00D9540B">
        <w:trPr>
          <w:trHeight w:hRule="exact" w:val="957"/>
          <w:jc w:val="center"/>
        </w:trPr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为70岁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以上乡村医生发放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养老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生活补助</w:t>
            </w:r>
          </w:p>
        </w:tc>
      </w:tr>
      <w:tr w:rsidR="00F549B2" w:rsidTr="00D9540B">
        <w:trPr>
          <w:trHeight w:hRule="exact" w:val="496"/>
          <w:jc w:val="center"/>
        </w:trPr>
        <w:tc>
          <w:tcPr>
            <w:tcW w:w="5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Chars="50" w:firstLine="1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退出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乡村医生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44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足额率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及时率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根据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职业年限发放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302420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</w:p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</w:p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人次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462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</w:p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</w:p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就诊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人员满意度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 w:rsidR="00F549B2" w:rsidTr="00D9540B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549B2" w:rsidTr="00D9540B">
        <w:trPr>
          <w:trHeight w:hRule="exact" w:val="319"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9B2" w:rsidRDefault="00F549B2" w:rsidP="00D9540B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E91686" w:rsidRDefault="00E91686" w:rsidP="00F549B2">
      <w:bookmarkStart w:id="0" w:name="_GoBack"/>
      <w:bookmarkEnd w:id="0"/>
    </w:p>
    <w:sectPr w:rsidR="00E91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3D2" w:rsidRDefault="001B13D2" w:rsidP="00F549B2">
      <w:r>
        <w:separator/>
      </w:r>
    </w:p>
  </w:endnote>
  <w:endnote w:type="continuationSeparator" w:id="0">
    <w:p w:rsidR="001B13D2" w:rsidRDefault="001B13D2" w:rsidP="00F5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3D2" w:rsidRDefault="001B13D2" w:rsidP="00F549B2">
      <w:r>
        <w:separator/>
      </w:r>
    </w:p>
  </w:footnote>
  <w:footnote w:type="continuationSeparator" w:id="0">
    <w:p w:rsidR="001B13D2" w:rsidRDefault="001B13D2" w:rsidP="00F549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03D"/>
    <w:rsid w:val="001B13D2"/>
    <w:rsid w:val="00D5003D"/>
    <w:rsid w:val="00E91686"/>
    <w:rsid w:val="00F5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0410F"/>
  <w15:chartTrackingRefBased/>
  <w15:docId w15:val="{BBCA0AA1-9709-4E99-9A29-98420658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9B2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49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49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49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zzy-001</dc:creator>
  <cp:keywords/>
  <dc:description/>
  <cp:lastModifiedBy>zzy-001</cp:lastModifiedBy>
  <cp:revision>2</cp:revision>
  <dcterms:created xsi:type="dcterms:W3CDTF">2022-08-26T07:53:00Z</dcterms:created>
  <dcterms:modified xsi:type="dcterms:W3CDTF">2022-08-26T07:54:00Z</dcterms:modified>
</cp:coreProperties>
</file>