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134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项目支出绩效自评表（样表）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内部审计第三方服务经费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w:t>北臧村镇人民政府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8240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w:t>北臧村镇人民政府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72.252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72.252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72.252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72.252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为进一步规范北臧村镇资金使用，加强内部审计监督工作，拟通过政府购买服务的方式，开展内部审计工作。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产出指标：及时完成政府项目及工程预、结算审计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出具相应审计报告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聘用审计公司不少于三家</w:t>
            </w:r>
          </w:p>
          <w:p>
            <w:pPr>
              <w:widowControl/>
              <w:jc w:val="both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效果指标：涉及审减金额在合理范围内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能够及时出具审计报告</w:t>
            </w: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依据镇政府相关工作和项目要求，已经开展项目和工程预、结算审计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160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余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项。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lang w:eastAsia="zh-CN"/>
              </w:rPr>
              <w:t>项目预、结算</w:t>
            </w:r>
            <w:r>
              <w:rPr>
                <w:rFonts w:hint="eastAsia"/>
              </w:rPr>
              <w:t>数量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≥</w:t>
            </w:r>
            <w:r>
              <w:rPr>
                <w:rFonts w:hint="eastAsia"/>
                <w:lang w:eastAsia="zh-CN"/>
              </w:rPr>
              <w:t>２０</w:t>
            </w:r>
            <w:r>
              <w:rPr>
                <w:rFonts w:hint="eastAsia"/>
              </w:rPr>
              <w:t>个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  <w:lang w:eastAsia="zh-CN"/>
              </w:rPr>
              <w:t>财务审计数量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≥</w:t>
            </w:r>
            <w:r>
              <w:rPr>
                <w:rFonts w:hint="eastAsia"/>
                <w:lang w:eastAsia="zh-CN"/>
              </w:rPr>
              <w:t>１</w:t>
            </w:r>
            <w:r>
              <w:rPr>
                <w:rFonts w:hint="eastAsia"/>
              </w:rPr>
              <w:t>个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评价、评估、跟踪、分析程序规范性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符合制度规定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评价、评估、跟踪、分析审核情况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履行相关程序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绩效评价完成时间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12月前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事中评价时间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7月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绩效管理经费预算控制数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72.252</w:t>
            </w:r>
            <w:r>
              <w:rPr>
                <w:rFonts w:hint="eastAsia"/>
              </w:rPr>
              <w:t>万元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职能履行绩效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有所增强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绩效评价管理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有所提升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　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社会评价及廉政反馈情况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比较满意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sectPr>
      <w:pgSz w:w="11907" w:h="16840"/>
      <w:pgMar w:top="600" w:right="230" w:bottom="1440" w:left="53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9FD0D99"/>
    <w:rsid w:val="0CB117C1"/>
    <w:rsid w:val="0D892A8A"/>
    <w:rsid w:val="178905F3"/>
    <w:rsid w:val="18B34D7C"/>
    <w:rsid w:val="228E2BDE"/>
    <w:rsid w:val="22D56551"/>
    <w:rsid w:val="28503FEF"/>
    <w:rsid w:val="2CF077F9"/>
    <w:rsid w:val="325C2CBB"/>
    <w:rsid w:val="33554BCC"/>
    <w:rsid w:val="3BA80795"/>
    <w:rsid w:val="3C296DF5"/>
    <w:rsid w:val="4F6F3786"/>
    <w:rsid w:val="51FA3586"/>
    <w:rsid w:val="53AD3892"/>
    <w:rsid w:val="5CD61BFF"/>
    <w:rsid w:val="5D6D2549"/>
    <w:rsid w:val="614A0A36"/>
    <w:rsid w:val="63DC73BC"/>
    <w:rsid w:val="64AA2E81"/>
    <w:rsid w:val="6FCE6041"/>
    <w:rsid w:val="74865314"/>
    <w:rsid w:val="74BF20A3"/>
    <w:rsid w:val="76252F49"/>
    <w:rsid w:val="7C41365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188</Words>
  <Characters>1074</Characters>
  <Lines>8</Lines>
  <Paragraphs>2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2024-01-02T06:49:54Z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