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政务服务标准化样板建设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社保所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-193675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1.95pt;margin-top:-15.25pt;height:48pt;width:90.75pt;z-index:251659264;mso-width-relative:page;mso-height-relative:page;" filled="f" stroked="t" coordsize="21600,21600" o:gfxdata="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FOPynYAAAACQEAAA8AAAAAAAAAAQAgAAAAIgAAAGRy&#10;cy9kb3ducmV2LnhtbFBLAQIUABQAAAAIAIdO4kA0Asn8zAEAAKMDAAAOAAAAAAAAAAEAIAAAACc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0.926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0.926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0.926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0.926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安装采购</w:t>
            </w: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100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符合</w:t>
            </w:r>
            <w:r>
              <w:rPr>
                <w:rFonts w:hint="eastAsia"/>
                <w:lang w:eastAsia="zh-CN"/>
              </w:rPr>
              <w:t>相关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预算控制</w:t>
            </w:r>
            <w:r>
              <w:rPr>
                <w:rFonts w:hint="eastAsia"/>
                <w:lang w:eastAsia="zh-CN"/>
              </w:rPr>
              <w:t>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0.926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850" w:bottom="144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DJjZmFiYTNiYjI3OTRkMzNhMTVjNzdmZTIyYj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71347E8"/>
    <w:rsid w:val="22D56551"/>
    <w:rsid w:val="28503FEF"/>
    <w:rsid w:val="2CF077F9"/>
    <w:rsid w:val="325C2CBB"/>
    <w:rsid w:val="33554BCC"/>
    <w:rsid w:val="3BA80795"/>
    <w:rsid w:val="4B401423"/>
    <w:rsid w:val="4F6F3786"/>
    <w:rsid w:val="5CD61BFF"/>
    <w:rsid w:val="5D6D2549"/>
    <w:rsid w:val="64AA2E81"/>
    <w:rsid w:val="672D417E"/>
    <w:rsid w:val="6B1A61D4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2024-08-19T08:53:17Z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C4CC73BE92424A8388ABEBCA9EB5C978_13</vt:lpwstr>
  </property>
</Properties>
</file>