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Y="-1800"/>
        <w:tblW w:w="1506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135"/>
        <w:gridCol w:w="148"/>
        <w:gridCol w:w="1381"/>
        <w:gridCol w:w="1843"/>
        <w:gridCol w:w="1512"/>
        <w:gridCol w:w="454"/>
        <w:gridCol w:w="236"/>
        <w:gridCol w:w="236"/>
        <w:gridCol w:w="491"/>
        <w:gridCol w:w="709"/>
        <w:gridCol w:w="992"/>
        <w:gridCol w:w="1040"/>
        <w:gridCol w:w="236"/>
        <w:gridCol w:w="38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25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25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（2023年度）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:shd w:val="clear"/>
              </w:rPr>
              <w:t>北臧村镇洒水及喷雾降尘服务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3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北臧村镇人民政府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pict>
                <v:shape id="AutoShape 3" o:spid="_x0000_s1026" o:spt="32" type="#_x0000_t32" style="position:absolute;left:0pt;margin-left:-4.2pt;margin-top:17.05pt;height:48pt;width:90.75pt;z-index:251659264;mso-width-relative:page;mso-height-relative:page;" filled="f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27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镇城乡建设办（市政）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674" w:hRule="atLeast"/>
        </w:trPr>
        <w:tc>
          <w:tcPr>
            <w:tcW w:w="351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:shd w:val="clear"/>
                <w:lang w:val="en-US" w:eastAsia="zh-CN"/>
              </w:rPr>
              <w:t>109.2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:shd w:val="clear"/>
                <w:lang w:val="en-US" w:eastAsia="zh-CN"/>
              </w:rPr>
              <w:t>109.2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:shd w:val="clear"/>
                <w:lang w:val="en-US" w:eastAsia="zh-CN"/>
              </w:rPr>
              <w:t>109.2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:shd w:val="clear"/>
                <w:lang w:val="en-US" w:eastAsia="zh-CN"/>
              </w:rPr>
              <w:t>109.2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605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60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</w:rPr>
              <w:t>通过合理开展可移动式洒水和喷雾降尘作业，使道路保持整洁湿润从而有效抑制地面扬尘和空气中飘尘，减少人体吸入有害物质数量，大大提升镇域内环境空气质量。</w:t>
            </w:r>
          </w:p>
        </w:tc>
        <w:tc>
          <w:tcPr>
            <w:tcW w:w="41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val="en-US" w:eastAsia="zh-CN"/>
              </w:rPr>
              <w:t>该项目通过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</w:rPr>
              <w:t>开展可移动式洒水和喷雾降尘作业，使道路保持整洁湿润有效抑制地面扬尘和空气中飘尘，减少人体吸入有害物质数量，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val="en-US" w:eastAsia="zh-CN"/>
              </w:rPr>
              <w:t>在一定程度上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</w:rPr>
              <w:t>提升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val="en-US" w:eastAsia="zh-CN"/>
              </w:rPr>
              <w:t>了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</w:rPr>
              <w:t>镇域内环境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val="en-US" w:eastAsia="zh-CN"/>
              </w:rPr>
              <w:t>和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</w:rPr>
              <w:t>空气质量。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52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每天喷洒频次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除恶劣天气外应确保24小时不间断喷洒</w:t>
            </w: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除恶劣天气外应确保24小时不间断喷洒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2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所需车辆及数量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2台雾炮车、2台洒水车</w:t>
            </w: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2台雾炮车、2台洒水车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2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喷洒区域道路湿度状况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良好</w:t>
            </w: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良好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2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4台作业车辆运行状态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正常</w:t>
            </w: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时效</w:t>
            </w: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工作完成时间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每天进行喷洒</w:t>
            </w: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每天进行喷洒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2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2台雾炮车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2982元/台/天</w:t>
            </w: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2982元/台/天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2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2台洒水车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2982元/台/天</w:t>
            </w: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2982元/台/天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52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有效降低空气污染，减少污染对村民造成身体损害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有效减少</w:t>
            </w: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有效减少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2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环境质量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显著改善</w:t>
            </w: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显著改善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2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上级主管部门满意度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53" w:hRule="atLeast"/>
        </w:trPr>
        <w:tc>
          <w:tcPr>
            <w:tcW w:w="899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400" w:right="650" w:bottom="480" w:left="5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Dc1MjgxNjQyMzRkMWY1ZGMxMTIxYmIyZWM1OGFmYWUifQ=="/>
  </w:docVars>
  <w:rsids>
    <w:rsidRoot w:val="007529AF"/>
    <w:rsid w:val="0000279D"/>
    <w:rsid w:val="000274E5"/>
    <w:rsid w:val="000A07E2"/>
    <w:rsid w:val="000A0E87"/>
    <w:rsid w:val="000A35B0"/>
    <w:rsid w:val="000A6EDB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415CD"/>
    <w:rsid w:val="002C364D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066A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129E4"/>
    <w:rsid w:val="006247CE"/>
    <w:rsid w:val="006546A1"/>
    <w:rsid w:val="00671F69"/>
    <w:rsid w:val="006A1DFB"/>
    <w:rsid w:val="006A6CD3"/>
    <w:rsid w:val="006B4A7A"/>
    <w:rsid w:val="006F705D"/>
    <w:rsid w:val="00713649"/>
    <w:rsid w:val="00730FD4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44682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05D05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76898"/>
    <w:rsid w:val="00FC61A5"/>
    <w:rsid w:val="00FF0375"/>
    <w:rsid w:val="01F1594A"/>
    <w:rsid w:val="02D84414"/>
    <w:rsid w:val="03CF5817"/>
    <w:rsid w:val="050414F1"/>
    <w:rsid w:val="065B15E4"/>
    <w:rsid w:val="09FD0D99"/>
    <w:rsid w:val="0A743215"/>
    <w:rsid w:val="0C7F1E5E"/>
    <w:rsid w:val="0ED63178"/>
    <w:rsid w:val="140432BB"/>
    <w:rsid w:val="14263231"/>
    <w:rsid w:val="151750DC"/>
    <w:rsid w:val="15747FCD"/>
    <w:rsid w:val="1D37025D"/>
    <w:rsid w:val="1D4E55A7"/>
    <w:rsid w:val="1E0C3498"/>
    <w:rsid w:val="1EBB6C6C"/>
    <w:rsid w:val="22D56551"/>
    <w:rsid w:val="23A75A11"/>
    <w:rsid w:val="23D22A8E"/>
    <w:rsid w:val="267968B2"/>
    <w:rsid w:val="27A209C9"/>
    <w:rsid w:val="27C546B8"/>
    <w:rsid w:val="28503FEF"/>
    <w:rsid w:val="292518B2"/>
    <w:rsid w:val="2CF077F9"/>
    <w:rsid w:val="325C2CBB"/>
    <w:rsid w:val="328C4750"/>
    <w:rsid w:val="33554BCC"/>
    <w:rsid w:val="34DC3623"/>
    <w:rsid w:val="3B9603ED"/>
    <w:rsid w:val="3BA80795"/>
    <w:rsid w:val="3E3068D7"/>
    <w:rsid w:val="3FD339BE"/>
    <w:rsid w:val="415E375B"/>
    <w:rsid w:val="43D877F5"/>
    <w:rsid w:val="446077EA"/>
    <w:rsid w:val="45C30031"/>
    <w:rsid w:val="48F13107"/>
    <w:rsid w:val="4E7740AE"/>
    <w:rsid w:val="4E8C5DAC"/>
    <w:rsid w:val="4F6F3786"/>
    <w:rsid w:val="522D51B0"/>
    <w:rsid w:val="541859EC"/>
    <w:rsid w:val="54DA0EF3"/>
    <w:rsid w:val="5640122A"/>
    <w:rsid w:val="59A919C7"/>
    <w:rsid w:val="5CD61BFF"/>
    <w:rsid w:val="5D5F468B"/>
    <w:rsid w:val="5D6D2549"/>
    <w:rsid w:val="60FB46CB"/>
    <w:rsid w:val="6320666B"/>
    <w:rsid w:val="64AA2E81"/>
    <w:rsid w:val="64C574CA"/>
    <w:rsid w:val="65037FF2"/>
    <w:rsid w:val="65491EA9"/>
    <w:rsid w:val="6744501E"/>
    <w:rsid w:val="67C25F42"/>
    <w:rsid w:val="68F93BE6"/>
    <w:rsid w:val="6A6D488B"/>
    <w:rsid w:val="6C6D126B"/>
    <w:rsid w:val="6FCE6041"/>
    <w:rsid w:val="712832BA"/>
    <w:rsid w:val="738D5656"/>
    <w:rsid w:val="74865314"/>
    <w:rsid w:val="74BF20A3"/>
    <w:rsid w:val="78AE1376"/>
    <w:rsid w:val="7B2B6D64"/>
    <w:rsid w:val="7BA24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AutoShape 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188</Words>
  <Characters>1073</Characters>
  <Lines>8</Lines>
  <Paragraphs>2</Paragraphs>
  <ScaleCrop>false</ScaleCrop>
  <LinksUpToDate>false</LinksUpToDate>
  <CharactersWithSpaces>1259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2024-01-04T09:20:11Z</dcterms:modified>
  <dc:title>附件:6：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55002F030F54450395CD901758AFAC2F_12</vt:lpwstr>
  </property>
</Properties>
</file>